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04" w:rsidRDefault="00701804" w:rsidP="00701804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B477FE" w:rsidRDefault="00B477FE" w:rsidP="00B477FE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B477FE" w:rsidRDefault="00B477FE" w:rsidP="00B477FE">
      <w:pPr>
        <w:pStyle w:val="ae"/>
        <w:jc w:val="center"/>
        <w:rPr>
          <w:b/>
        </w:rPr>
      </w:pPr>
      <w:r>
        <w:rPr>
          <w:b/>
        </w:rPr>
        <w:t>О ПРОВЕДЕН</w:t>
      </w:r>
      <w:proofErr w:type="gramStart"/>
      <w:r>
        <w:rPr>
          <w:b/>
        </w:rPr>
        <w:t>ИИ АУ</w:t>
      </w:r>
      <w:proofErr w:type="gramEnd"/>
      <w:r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>
        <w:rPr>
          <w:b/>
          <w:lang w:val="en-US"/>
        </w:rPr>
        <w:t>HTTPS</w:t>
      </w:r>
      <w:r>
        <w:rPr>
          <w:b/>
        </w:rPr>
        <w:t>://</w:t>
      </w:r>
      <w:r>
        <w:rPr>
          <w:b/>
          <w:lang w:val="en-US"/>
        </w:rPr>
        <w:t>WWW</w:t>
      </w:r>
      <w:r>
        <w:rPr>
          <w:b/>
        </w:rPr>
        <w:t>.</w:t>
      </w:r>
      <w:r>
        <w:rPr>
          <w:b/>
          <w:lang w:val="en-US"/>
        </w:rPr>
        <w:t>RTS</w:t>
      </w:r>
      <w:r>
        <w:rPr>
          <w:b/>
        </w:rPr>
        <w:t>-</w:t>
      </w:r>
      <w:r>
        <w:rPr>
          <w:b/>
          <w:lang w:val="en-US"/>
        </w:rPr>
        <w:t>TENDER</w:t>
      </w:r>
      <w:r>
        <w:rPr>
          <w:b/>
        </w:rPr>
        <w:t>.</w:t>
      </w:r>
      <w:r>
        <w:rPr>
          <w:b/>
          <w:lang w:val="en-US"/>
        </w:rPr>
        <w:t>RU</w:t>
      </w:r>
      <w:r>
        <w:rPr>
          <w:b/>
        </w:rPr>
        <w:t xml:space="preserve"> В СЕТИ ИНТЕРНЕТ</w:t>
      </w:r>
    </w:p>
    <w:p w:rsidR="00B477FE" w:rsidRDefault="00B477FE" w:rsidP="00B477FE">
      <w:pPr>
        <w:pStyle w:val="ae"/>
        <w:jc w:val="center"/>
        <w:rPr>
          <w:b/>
        </w:rPr>
      </w:pPr>
    </w:p>
    <w:p w:rsidR="00B477FE" w:rsidRDefault="00B477FE" w:rsidP="00B477FE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B477FE" w:rsidRDefault="00B477FE" w:rsidP="00B477FE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B477FE" w:rsidRDefault="00B477FE" w:rsidP="00B477F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b/>
          <w:sz w:val="24"/>
          <w:szCs w:val="24"/>
        </w:rPr>
        <w:t>от 04.08.2022 г. № 326-р</w:t>
      </w:r>
      <w:r>
        <w:rPr>
          <w:sz w:val="24"/>
          <w:szCs w:val="24"/>
        </w:rPr>
        <w:t xml:space="preserve"> 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>
        <w:rPr>
          <w:sz w:val="24"/>
          <w:szCs w:val="24"/>
          <w:lang w:eastAsia="en-US"/>
        </w:rPr>
        <w:t>ии ау</w:t>
      </w:r>
      <w:proofErr w:type="gramEnd"/>
      <w:r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>
        <w:rPr>
          <w:sz w:val="24"/>
          <w:szCs w:val="24"/>
        </w:rPr>
        <w:t>».</w:t>
      </w:r>
    </w:p>
    <w:p w:rsidR="00B477FE" w:rsidRDefault="00B477FE" w:rsidP="00B477FE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B477FE" w:rsidRDefault="00B477FE" w:rsidP="00B477FE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B477FE" w:rsidRDefault="00B477FE" w:rsidP="00B477FE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–</w:t>
      </w:r>
      <w:r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477FE" w:rsidRDefault="00B477FE" w:rsidP="00B477FE">
      <w:pPr>
        <w:pStyle w:val="ae"/>
        <w:ind w:right="34" w:firstLine="567"/>
        <w:jc w:val="center"/>
        <w:rPr>
          <w:b/>
          <w:bCs/>
          <w:caps/>
        </w:rPr>
      </w:pPr>
    </w:p>
    <w:p w:rsidR="00B477FE" w:rsidRDefault="00B477FE" w:rsidP="00B477FE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аукцион ИМУЩЕСТВЕ</w:t>
      </w:r>
    </w:p>
    <w:p w:rsidR="00B477FE" w:rsidRDefault="00B477FE" w:rsidP="00B477FE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477FE" w:rsidRDefault="00B477FE" w:rsidP="00B477FE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Начальная цена продажи: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установлена в соответствии с отчетом об оценке рыночной стоимости  в отношении каждого лота указана</w:t>
      </w:r>
      <w:proofErr w:type="gramEnd"/>
      <w:r>
        <w:rPr>
          <w:sz w:val="24"/>
          <w:szCs w:val="24"/>
        </w:rPr>
        <w:t xml:space="preserve"> в приложении 1.</w:t>
      </w:r>
    </w:p>
    <w:p w:rsidR="00B477FE" w:rsidRDefault="00B477FE" w:rsidP="00B477FE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477FE" w:rsidRDefault="00B477FE" w:rsidP="00B477FE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B477FE" w:rsidRDefault="00B477FE" w:rsidP="00B477FE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B477FE" w:rsidRDefault="00B477FE" w:rsidP="00B477FE">
      <w:pPr>
        <w:ind w:firstLine="360"/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B477FE" w:rsidRDefault="00B477FE" w:rsidP="00B477FE">
      <w:pPr>
        <w:tabs>
          <w:tab w:val="left" w:pos="0"/>
          <w:tab w:val="left" w:pos="111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B477FE" w:rsidRDefault="00B477FE" w:rsidP="00B477FE">
      <w:pPr>
        <w:tabs>
          <w:tab w:val="left" w:pos="0"/>
          <w:tab w:val="left" w:pos="567"/>
        </w:tabs>
        <w:rPr>
          <w:sz w:val="24"/>
          <w:szCs w:val="24"/>
        </w:rPr>
      </w:pPr>
    </w:p>
    <w:p w:rsidR="00B477FE" w:rsidRDefault="00B477FE" w:rsidP="00B477FE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Местонахождение имущества:</w:t>
      </w:r>
      <w:r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>Россия, Челябинская область, г. Копейск, ул. Темника, 18.</w:t>
      </w:r>
    </w:p>
    <w:p w:rsidR="00B477FE" w:rsidRDefault="00B477FE" w:rsidP="00B477FE">
      <w:pPr>
        <w:tabs>
          <w:tab w:val="left" w:pos="709"/>
          <w:tab w:val="left" w:pos="1080"/>
          <w:tab w:val="left" w:pos="1276"/>
        </w:tabs>
        <w:rPr>
          <w:b/>
          <w:bCs/>
          <w:color w:val="FF0000"/>
          <w:sz w:val="24"/>
          <w:szCs w:val="24"/>
          <w:u w:val="single"/>
        </w:rPr>
      </w:pPr>
    </w:p>
    <w:p w:rsidR="00B477FE" w:rsidRDefault="00B477FE" w:rsidP="00B477FE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объекта:</w:t>
      </w:r>
    </w:p>
    <w:p w:rsidR="00B477FE" w:rsidRDefault="00B477FE" w:rsidP="00B477FE">
      <w:pPr>
        <w:tabs>
          <w:tab w:val="left" w:pos="709"/>
          <w:tab w:val="left" w:pos="1080"/>
          <w:tab w:val="left" w:pos="1276"/>
        </w:tabs>
        <w:rPr>
          <w:color w:val="FF0000"/>
          <w:sz w:val="24"/>
          <w:szCs w:val="24"/>
        </w:rPr>
      </w:pPr>
    </w:p>
    <w:p w:rsidR="00B477FE" w:rsidRDefault="00B477FE" w:rsidP="00B477FE">
      <w:pPr>
        <w:tabs>
          <w:tab w:val="left" w:pos="284"/>
        </w:tabs>
        <w:spacing w:line="23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B477FE" w:rsidRDefault="00B477FE" w:rsidP="00B477FE">
      <w:pPr>
        <w:spacing w:before="100" w:beforeAutospacing="1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eastAsia="en-US"/>
        </w:rPr>
        <w:t xml:space="preserve">Движимое имущество - Светильники, </w:t>
      </w:r>
      <w:r>
        <w:rPr>
          <w:sz w:val="24"/>
          <w:szCs w:val="24"/>
        </w:rPr>
        <w:t xml:space="preserve">марка, модель: </w:t>
      </w:r>
      <w:r>
        <w:rPr>
          <w:sz w:val="24"/>
          <w:szCs w:val="24"/>
          <w:lang w:eastAsia="en-US"/>
        </w:rPr>
        <w:t xml:space="preserve">светильники </w:t>
      </w:r>
      <w:r>
        <w:rPr>
          <w:sz w:val="24"/>
          <w:szCs w:val="24"/>
          <w:lang w:val="en-US" w:eastAsia="en-US"/>
        </w:rPr>
        <w:t>R</w:t>
      </w:r>
      <w:r>
        <w:rPr>
          <w:sz w:val="24"/>
          <w:szCs w:val="24"/>
          <w:lang w:eastAsia="en-US"/>
        </w:rPr>
        <w:t xml:space="preserve">-400 со световым модулем, количество 331 шт. </w:t>
      </w:r>
      <w:r>
        <w:rPr>
          <w:sz w:val="24"/>
          <w:szCs w:val="24"/>
        </w:rPr>
        <w:t>Дата ввода в эксплуатацию: 2013 г. Состояние: нерабочее.</w:t>
      </w:r>
      <w:proofErr w:type="gramEnd"/>
    </w:p>
    <w:p w:rsidR="00B477FE" w:rsidRDefault="00B477FE" w:rsidP="00B477FE">
      <w:pPr>
        <w:spacing w:before="100" w:beforeAutospacing="1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Имущество находится по адресу: Челябинская область, г. Копейск, ул. Темника, 18.</w:t>
      </w:r>
    </w:p>
    <w:p w:rsidR="00B477FE" w:rsidRDefault="00B477FE" w:rsidP="00B477FE">
      <w:pPr>
        <w:spacing w:before="100" w:beforeAutospacing="1"/>
        <w:contextualSpacing/>
        <w:jc w:val="both"/>
        <w:rPr>
          <w:sz w:val="24"/>
          <w:szCs w:val="24"/>
          <w:lang w:eastAsia="en-US"/>
        </w:rPr>
      </w:pPr>
    </w:p>
    <w:p w:rsidR="00B477FE" w:rsidRDefault="00B477FE" w:rsidP="00B477FE">
      <w:pPr>
        <w:spacing w:before="100" w:beforeAutospacing="1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Форма собственности движимого имущества: собственность муниципального образования «Копейский городской округ» согласно выписке из реестра муниципальной собственности  </w:t>
      </w:r>
      <w:r w:rsidRPr="00F46B41">
        <w:rPr>
          <w:sz w:val="24"/>
          <w:szCs w:val="24"/>
          <w:lang w:eastAsia="en-US"/>
        </w:rPr>
        <w:t>от 18.07.2022 № 3364.</w:t>
      </w:r>
    </w:p>
    <w:p w:rsidR="00B477FE" w:rsidRDefault="00B477FE" w:rsidP="00B477FE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B477FE" w:rsidRDefault="00B477FE" w:rsidP="00B477FE">
      <w:pPr>
        <w:jc w:val="both"/>
        <w:rPr>
          <w:sz w:val="24"/>
          <w:szCs w:val="24"/>
        </w:rPr>
      </w:pPr>
    </w:p>
    <w:p w:rsidR="00B477FE" w:rsidRDefault="00B477FE" w:rsidP="00B477FE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Обременения: отсутствует.</w:t>
      </w:r>
    </w:p>
    <w:p w:rsidR="00B477FE" w:rsidRDefault="00B477FE" w:rsidP="00B477FE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B477FE" w:rsidRDefault="00B477FE" w:rsidP="00B477FE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Объекты, не подлежащие отчуждению - отсутствуют.</w:t>
      </w:r>
    </w:p>
    <w:p w:rsidR="00B477FE" w:rsidRDefault="00B477FE" w:rsidP="00B477FE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B477FE" w:rsidRDefault="00B477FE" w:rsidP="00B477FE">
      <w:pPr>
        <w:jc w:val="both"/>
        <w:rPr>
          <w:b/>
          <w:color w:val="FF0000"/>
          <w:sz w:val="24"/>
          <w:szCs w:val="24"/>
          <w:u w:val="single"/>
        </w:rPr>
      </w:pPr>
    </w:p>
    <w:p w:rsidR="00B477FE" w:rsidRDefault="00B477FE" w:rsidP="00B477FE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B477FE" w:rsidRDefault="00B477FE" w:rsidP="00B477F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Покупатель своими силами и за свой счет обязуется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10 (десяти) календарных дней после выполнения условий п.4.1 договора купли-продажи осуществить вывоз имущества, выкупаемого по договору.</w:t>
      </w:r>
    </w:p>
    <w:p w:rsidR="00B477FE" w:rsidRDefault="00B477FE" w:rsidP="00B477FE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F46B41" w:rsidRPr="005A55D7" w:rsidRDefault="00F46B41" w:rsidP="00F46B41">
      <w:pPr>
        <w:jc w:val="both"/>
        <w:rPr>
          <w:sz w:val="24"/>
          <w:szCs w:val="24"/>
        </w:rPr>
      </w:pPr>
      <w:r w:rsidRPr="005A55D7">
        <w:rPr>
          <w:b/>
          <w:sz w:val="24"/>
          <w:szCs w:val="24"/>
          <w:u w:val="single"/>
        </w:rPr>
        <w:t>Информация о предыдущих торгах:</w:t>
      </w:r>
      <w:r w:rsidRPr="005A55D7">
        <w:rPr>
          <w:sz w:val="24"/>
          <w:szCs w:val="24"/>
        </w:rPr>
        <w:t xml:space="preserve"> </w:t>
      </w:r>
    </w:p>
    <w:p w:rsidR="00F46B41" w:rsidRPr="005A55D7" w:rsidRDefault="00F46B41" w:rsidP="00F46B41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5A55D7">
        <w:rPr>
          <w:sz w:val="24"/>
          <w:szCs w:val="24"/>
        </w:rPr>
        <w:t>Торги по вышеуказанному объекту ранее проводились</w:t>
      </w:r>
      <w:r>
        <w:rPr>
          <w:sz w:val="24"/>
          <w:szCs w:val="24"/>
        </w:rPr>
        <w:t>, аукцион признан несостоявшимся</w:t>
      </w:r>
      <w:r w:rsidRPr="005A55D7">
        <w:rPr>
          <w:sz w:val="24"/>
          <w:szCs w:val="24"/>
        </w:rPr>
        <w:t>.</w:t>
      </w:r>
    </w:p>
    <w:p w:rsidR="00B477FE" w:rsidRDefault="00B477FE" w:rsidP="00B477FE">
      <w:pPr>
        <w:tabs>
          <w:tab w:val="left" w:pos="284"/>
        </w:tabs>
        <w:spacing w:line="232" w:lineRule="auto"/>
        <w:rPr>
          <w:color w:val="FF0000"/>
          <w:sz w:val="24"/>
          <w:szCs w:val="24"/>
        </w:rPr>
      </w:pPr>
    </w:p>
    <w:p w:rsidR="00EA18B8" w:rsidRPr="001B1E39" w:rsidRDefault="00EA18B8" w:rsidP="00EA18B8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p w:rsidR="00EA18B8" w:rsidRPr="001B1E39" w:rsidRDefault="00EA18B8" w:rsidP="00EA18B8">
      <w:pPr>
        <w:ind w:firstLine="720"/>
        <w:jc w:val="right"/>
        <w:rPr>
          <w:sz w:val="24"/>
          <w:szCs w:val="24"/>
        </w:rPr>
      </w:pPr>
    </w:p>
    <w:tbl>
      <w:tblPr>
        <w:tblW w:w="10420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834"/>
        <w:gridCol w:w="1417"/>
        <w:gridCol w:w="1276"/>
        <w:gridCol w:w="1382"/>
      </w:tblGrid>
      <w:tr w:rsidR="00EA18B8" w:rsidRPr="00EF108D" w:rsidTr="00EA18B8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EA18B8" w:rsidRPr="00EF108D" w:rsidRDefault="00EA18B8" w:rsidP="00923E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№ Лота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8B8" w:rsidRPr="00EF108D" w:rsidRDefault="00EA18B8" w:rsidP="00923E9B">
            <w:pPr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>Начальная цена аукциона, руб.</w:t>
            </w:r>
          </w:p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 xml:space="preserve">(5% от </w:t>
            </w:r>
            <w:proofErr w:type="spellStart"/>
            <w:r w:rsidRPr="00EF108D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EF108D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EF108D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EF108D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EA18B8" w:rsidRPr="00EF108D" w:rsidRDefault="00EA18B8" w:rsidP="00923E9B">
            <w:pPr>
              <w:jc w:val="center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 xml:space="preserve">(20% от </w:t>
            </w:r>
            <w:proofErr w:type="spellStart"/>
            <w:r w:rsidRPr="00EF108D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EF108D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EF108D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EF108D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EA18B8" w:rsidRPr="00EF108D" w:rsidTr="00EA18B8">
        <w:trPr>
          <w:trHeight w:val="958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B8" w:rsidRPr="00EF108D" w:rsidRDefault="00EA18B8" w:rsidP="00923E9B">
            <w:pPr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1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B8" w:rsidRDefault="00EA18B8" w:rsidP="00923E9B">
            <w:pPr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Движимое имущество - </w:t>
            </w:r>
            <w:r w:rsidRPr="00EF108D">
              <w:rPr>
                <w:sz w:val="24"/>
                <w:szCs w:val="24"/>
                <w:lang w:eastAsia="en-US"/>
              </w:rPr>
              <w:t xml:space="preserve">Светильники, </w:t>
            </w:r>
            <w:r>
              <w:rPr>
                <w:sz w:val="24"/>
                <w:szCs w:val="24"/>
              </w:rPr>
              <w:t>м</w:t>
            </w:r>
            <w:r w:rsidRPr="00EF108D">
              <w:rPr>
                <w:sz w:val="24"/>
                <w:szCs w:val="24"/>
              </w:rPr>
              <w:t xml:space="preserve">арка, модель: </w:t>
            </w:r>
            <w:r>
              <w:rPr>
                <w:sz w:val="24"/>
                <w:szCs w:val="24"/>
                <w:lang w:eastAsia="en-US"/>
              </w:rPr>
              <w:t>с</w:t>
            </w:r>
            <w:r w:rsidRPr="00EF108D">
              <w:rPr>
                <w:sz w:val="24"/>
                <w:szCs w:val="24"/>
                <w:lang w:eastAsia="en-US"/>
              </w:rPr>
              <w:t xml:space="preserve">ветильники </w:t>
            </w:r>
            <w:r w:rsidRPr="00EF108D">
              <w:rPr>
                <w:sz w:val="24"/>
                <w:szCs w:val="24"/>
                <w:lang w:val="en-US" w:eastAsia="en-US"/>
              </w:rPr>
              <w:t>R</w:t>
            </w:r>
            <w:r w:rsidRPr="00EF108D">
              <w:rPr>
                <w:sz w:val="24"/>
                <w:szCs w:val="24"/>
                <w:lang w:eastAsia="en-US"/>
              </w:rPr>
              <w:t>-400 со световым модулем</w:t>
            </w:r>
            <w:r>
              <w:rPr>
                <w:sz w:val="24"/>
                <w:szCs w:val="24"/>
                <w:lang w:eastAsia="en-US"/>
              </w:rPr>
              <w:t>, к</w:t>
            </w:r>
            <w:r w:rsidRPr="00EF108D">
              <w:rPr>
                <w:sz w:val="24"/>
                <w:szCs w:val="24"/>
                <w:lang w:eastAsia="en-US"/>
              </w:rPr>
              <w:t>оличество 331 шт.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EF108D">
              <w:rPr>
                <w:sz w:val="24"/>
                <w:szCs w:val="24"/>
              </w:rPr>
              <w:t>Дата ввода в эксплуатацию: 2013 г.</w:t>
            </w:r>
            <w:r>
              <w:rPr>
                <w:sz w:val="24"/>
                <w:szCs w:val="24"/>
              </w:rPr>
              <w:t xml:space="preserve"> </w:t>
            </w:r>
            <w:r w:rsidRPr="00EF108D">
              <w:rPr>
                <w:sz w:val="24"/>
                <w:szCs w:val="24"/>
              </w:rPr>
              <w:t>Состояние: нерабочее.</w:t>
            </w:r>
            <w:proofErr w:type="gramEnd"/>
          </w:p>
          <w:p w:rsidR="00EA18B8" w:rsidRDefault="00EA18B8" w:rsidP="00923E9B">
            <w:pPr>
              <w:spacing w:before="100" w:beforeAutospacing="1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Имущество </w:t>
            </w:r>
            <w:r w:rsidRPr="00EF108D">
              <w:rPr>
                <w:sz w:val="24"/>
                <w:szCs w:val="24"/>
                <w:lang w:eastAsia="en-US"/>
              </w:rPr>
              <w:t>наход</w:t>
            </w:r>
            <w:r>
              <w:rPr>
                <w:sz w:val="24"/>
                <w:szCs w:val="24"/>
                <w:lang w:eastAsia="en-US"/>
              </w:rPr>
              <w:t>ится</w:t>
            </w:r>
            <w:r w:rsidRPr="00EF108D">
              <w:rPr>
                <w:sz w:val="24"/>
                <w:szCs w:val="24"/>
                <w:lang w:eastAsia="en-US"/>
              </w:rPr>
              <w:t xml:space="preserve"> по адресу: </w:t>
            </w:r>
          </w:p>
          <w:p w:rsidR="00EA18B8" w:rsidRPr="00EF108D" w:rsidRDefault="00EA18B8" w:rsidP="00923E9B">
            <w:pPr>
              <w:spacing w:before="100" w:beforeAutospacing="1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F108D">
              <w:rPr>
                <w:sz w:val="24"/>
                <w:szCs w:val="24"/>
                <w:lang w:eastAsia="en-US"/>
              </w:rPr>
              <w:t>Челябинская область, г. Копейск, ул. Темника, 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B8" w:rsidRPr="00EF108D" w:rsidRDefault="00EA18B8" w:rsidP="00923E9B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82 800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B8" w:rsidRPr="00EF108D" w:rsidRDefault="00EA18B8" w:rsidP="00923E9B">
            <w:pPr>
              <w:pStyle w:val="aff3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4 140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B8" w:rsidRPr="00EF108D" w:rsidRDefault="00EA18B8" w:rsidP="00923E9B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EF108D">
              <w:rPr>
                <w:sz w:val="24"/>
                <w:szCs w:val="24"/>
              </w:rPr>
              <w:t>16 560</w:t>
            </w:r>
          </w:p>
        </w:tc>
      </w:tr>
    </w:tbl>
    <w:p w:rsidR="00EA18B8" w:rsidRPr="001B1E39" w:rsidRDefault="00EA18B8" w:rsidP="00EA18B8">
      <w:pPr>
        <w:tabs>
          <w:tab w:val="left" w:pos="567"/>
          <w:tab w:val="left" w:pos="9355"/>
        </w:tabs>
        <w:jc w:val="both"/>
        <w:rPr>
          <w:color w:val="FF0000"/>
          <w:sz w:val="24"/>
          <w:szCs w:val="24"/>
        </w:rPr>
      </w:pPr>
    </w:p>
    <w:p w:rsidR="00F46B41" w:rsidRPr="00D80B56" w:rsidRDefault="00F46B41" w:rsidP="00F4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D80B56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F46B41" w:rsidRPr="00D80B56" w:rsidRDefault="00F46B41" w:rsidP="00F46B41">
      <w:pPr>
        <w:ind w:firstLine="709"/>
        <w:jc w:val="both"/>
        <w:rPr>
          <w:bCs/>
          <w:sz w:val="24"/>
          <w:szCs w:val="24"/>
        </w:rPr>
      </w:pPr>
      <w:r w:rsidRPr="00D80B56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F46B41" w:rsidRPr="00C44924" w:rsidRDefault="00F46B41" w:rsidP="00F46B41">
      <w:pPr>
        <w:ind w:firstLine="709"/>
        <w:jc w:val="both"/>
        <w:rPr>
          <w:bCs/>
          <w:sz w:val="24"/>
          <w:szCs w:val="24"/>
        </w:rPr>
      </w:pPr>
      <w:r w:rsidRPr="00C44924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F46B41" w:rsidRPr="00C44924" w:rsidRDefault="00F46B41" w:rsidP="00F46B4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44924">
        <w:rPr>
          <w:b/>
          <w:sz w:val="24"/>
          <w:szCs w:val="24"/>
        </w:rPr>
        <w:t>Начало приема заявок на участие в аукционе –  16 сентября 2022 года в 11:00 часов.</w:t>
      </w:r>
    </w:p>
    <w:p w:rsidR="00F46B41" w:rsidRPr="00C44924" w:rsidRDefault="00F46B41" w:rsidP="00F46B4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44924">
        <w:rPr>
          <w:b/>
          <w:sz w:val="24"/>
          <w:szCs w:val="24"/>
        </w:rPr>
        <w:t>Окончание приема заявок на участие в аукционе – 11 октября 2022 года в 11:00 часов.</w:t>
      </w:r>
    </w:p>
    <w:p w:rsidR="00F46B41" w:rsidRPr="00C44924" w:rsidRDefault="00F46B41" w:rsidP="00F46B4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C44924">
        <w:rPr>
          <w:b/>
          <w:sz w:val="24"/>
          <w:szCs w:val="24"/>
        </w:rPr>
        <w:t>Дата определения участников аукциона –  17 октября 2022 года в 11:00 часов.</w:t>
      </w:r>
    </w:p>
    <w:p w:rsidR="00F46B41" w:rsidRDefault="00F46B41" w:rsidP="00F46B4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C44924">
        <w:rPr>
          <w:b/>
          <w:sz w:val="24"/>
          <w:szCs w:val="24"/>
        </w:rPr>
        <w:tab/>
        <w:t>4. Проведение  аукциона  (дата,  время  начала  приема  предложений  по  цене  от участников аукциона) – 18 октября 2022 года в 11:00 часов.</w:t>
      </w:r>
      <w:r>
        <w:rPr>
          <w:b/>
          <w:sz w:val="24"/>
          <w:szCs w:val="24"/>
        </w:rPr>
        <w:t xml:space="preserve"> </w:t>
      </w:r>
    </w:p>
    <w:p w:rsidR="00F46B41" w:rsidRPr="006D6306" w:rsidRDefault="00F46B41" w:rsidP="00F46B4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6D6306">
        <w:rPr>
          <w:b/>
          <w:sz w:val="24"/>
          <w:szCs w:val="24"/>
        </w:rPr>
        <w:t xml:space="preserve"> </w:t>
      </w:r>
    </w:p>
    <w:p w:rsidR="00F46B41" w:rsidRPr="00D80B56" w:rsidRDefault="00F46B41" w:rsidP="00F4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D80B56">
        <w:rPr>
          <w:b/>
          <w:bCs/>
          <w:sz w:val="24"/>
          <w:szCs w:val="24"/>
        </w:rPr>
        <w:tab/>
        <w:t>5. Подведение итогов аукциона:</w:t>
      </w:r>
      <w:r w:rsidRPr="00D80B56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46B41" w:rsidRDefault="00F46B41" w:rsidP="00B477FE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F46B41" w:rsidRDefault="00F46B41" w:rsidP="00B477FE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477FE" w:rsidRDefault="00B477FE" w:rsidP="00B477FE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аукционе</w:t>
      </w:r>
    </w:p>
    <w:p w:rsidR="00B477FE" w:rsidRDefault="00B477FE" w:rsidP="00B477FE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477FE" w:rsidRDefault="00B477FE" w:rsidP="00B477FE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477FE" w:rsidRDefault="00B477FE" w:rsidP="00B477F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477FE" w:rsidRDefault="00B477FE" w:rsidP="00B477FE">
      <w:pPr>
        <w:ind w:firstLine="567"/>
        <w:jc w:val="both"/>
        <w:rPr>
          <w:color w:val="FF0000"/>
          <w:sz w:val="24"/>
          <w:szCs w:val="24"/>
        </w:rPr>
      </w:pPr>
    </w:p>
    <w:p w:rsidR="00B477FE" w:rsidRDefault="00B477FE" w:rsidP="00B477FE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B477FE" w:rsidRDefault="00B477FE" w:rsidP="00B477FE">
      <w:pPr>
        <w:ind w:firstLine="567"/>
        <w:jc w:val="center"/>
        <w:rPr>
          <w:b/>
          <w:sz w:val="24"/>
          <w:szCs w:val="24"/>
        </w:rPr>
      </w:pP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B477FE" w:rsidRDefault="00B477FE" w:rsidP="00B477FE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477FE" w:rsidRDefault="00B477FE" w:rsidP="00B477FE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477FE" w:rsidRDefault="00B477FE" w:rsidP="00B477FE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477FE" w:rsidRDefault="00B477FE" w:rsidP="00B477FE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477FE" w:rsidRDefault="00B477FE" w:rsidP="00B477FE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>
        <w:rPr>
          <w:b w:val="0"/>
          <w:bCs/>
          <w:i w:val="0"/>
          <w:szCs w:val="24"/>
        </w:rPr>
        <w:t>ии ау</w:t>
      </w:r>
      <w:proofErr w:type="gramEnd"/>
      <w:r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477FE" w:rsidRDefault="00B477FE" w:rsidP="00B477FE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477FE" w:rsidRDefault="00B477FE" w:rsidP="00B477FE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B477FE" w:rsidRDefault="00B477FE" w:rsidP="00B477FE">
      <w:pPr>
        <w:jc w:val="both"/>
        <w:rPr>
          <w:color w:val="FF0000"/>
          <w:sz w:val="24"/>
          <w:szCs w:val="24"/>
        </w:rPr>
      </w:pPr>
    </w:p>
    <w:p w:rsidR="00EA18B8" w:rsidRDefault="00EA18B8" w:rsidP="00B477FE">
      <w:pPr>
        <w:jc w:val="both"/>
        <w:rPr>
          <w:color w:val="FF0000"/>
          <w:sz w:val="24"/>
          <w:szCs w:val="24"/>
        </w:rPr>
      </w:pPr>
    </w:p>
    <w:p w:rsidR="00EA18B8" w:rsidRDefault="00EA18B8" w:rsidP="00B477FE">
      <w:pPr>
        <w:jc w:val="both"/>
        <w:rPr>
          <w:color w:val="FF0000"/>
          <w:sz w:val="24"/>
          <w:szCs w:val="24"/>
        </w:rPr>
      </w:pPr>
    </w:p>
    <w:p w:rsidR="00EA18B8" w:rsidRDefault="00EA18B8" w:rsidP="00B477FE">
      <w:pPr>
        <w:jc w:val="both"/>
        <w:rPr>
          <w:color w:val="FF0000"/>
          <w:sz w:val="24"/>
          <w:szCs w:val="24"/>
        </w:rPr>
      </w:pPr>
    </w:p>
    <w:p w:rsidR="00EA18B8" w:rsidRDefault="00EA18B8" w:rsidP="00B477FE">
      <w:pPr>
        <w:jc w:val="both"/>
        <w:rPr>
          <w:color w:val="FF0000"/>
          <w:sz w:val="24"/>
          <w:szCs w:val="24"/>
        </w:rPr>
      </w:pPr>
    </w:p>
    <w:p w:rsidR="00B477FE" w:rsidRDefault="00B477FE" w:rsidP="00B477FE">
      <w:pPr>
        <w:pStyle w:val="3"/>
        <w:spacing w:after="0"/>
        <w:ind w:left="0" w:firstLine="567"/>
        <w:jc w:val="center"/>
        <w:outlineLvl w:val="0"/>
        <w:rPr>
          <w:b/>
          <w:caps/>
          <w:color w:val="FF0000"/>
          <w:sz w:val="24"/>
          <w:szCs w:val="24"/>
        </w:rPr>
      </w:pPr>
    </w:p>
    <w:p w:rsidR="00B477FE" w:rsidRDefault="00B477FE" w:rsidP="00B477FE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477FE" w:rsidRDefault="00B477FE" w:rsidP="00B477FE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477FE" w:rsidRDefault="00B477FE" w:rsidP="00B477FE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477FE" w:rsidRDefault="00B477FE" w:rsidP="00B477FE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B477FE" w:rsidRDefault="00B477FE" w:rsidP="00B477FE">
      <w:pPr>
        <w:pStyle w:val="ae"/>
        <w:ind w:firstLine="567"/>
        <w:jc w:val="both"/>
        <w:rPr>
          <w:bCs/>
        </w:rPr>
      </w:pPr>
      <w:r>
        <w:rPr>
          <w:bCs/>
        </w:rPr>
        <w:t>- заявку (заполненную)  по форме согласно приложению 1 к аукционной документации;</w:t>
      </w:r>
    </w:p>
    <w:p w:rsidR="00B477FE" w:rsidRDefault="00B477FE" w:rsidP="00B477FE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477FE" w:rsidRDefault="00B477FE" w:rsidP="00B477FE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аукционной документации;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477FE" w:rsidRDefault="00B477FE" w:rsidP="00B477FE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477FE" w:rsidRDefault="00B477FE" w:rsidP="00B477FE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477FE" w:rsidRDefault="00B477FE" w:rsidP="00B477FE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477FE" w:rsidRDefault="00B477FE" w:rsidP="00B477FE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477FE" w:rsidRDefault="00B477FE" w:rsidP="00B477FE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</w:t>
      </w:r>
      <w:r>
        <w:rPr>
          <w:sz w:val="24"/>
          <w:szCs w:val="24"/>
        </w:rPr>
        <w:lastRenderedPageBreak/>
        <w:t>направляется соответствующее уведомление.</w:t>
      </w:r>
    </w:p>
    <w:p w:rsidR="00B477FE" w:rsidRDefault="00B477FE" w:rsidP="00B477FE">
      <w:pPr>
        <w:pStyle w:val="3"/>
        <w:numPr>
          <w:ilvl w:val="0"/>
          <w:numId w:val="4"/>
        </w:numPr>
        <w:tabs>
          <w:tab w:val="left" w:pos="540"/>
        </w:tabs>
        <w:spacing w:after="0"/>
        <w:ind w:left="92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при этом первоначальная заявка должна быть отозвана.</w:t>
      </w:r>
    </w:p>
    <w:p w:rsidR="00B477FE" w:rsidRDefault="00B477FE" w:rsidP="00B477FE">
      <w:pPr>
        <w:pStyle w:val="3"/>
        <w:spacing w:after="0"/>
        <w:ind w:left="0"/>
        <w:outlineLvl w:val="0"/>
        <w:rPr>
          <w:b/>
          <w:caps/>
          <w:color w:val="FF0000"/>
          <w:sz w:val="24"/>
          <w:szCs w:val="24"/>
        </w:rPr>
      </w:pPr>
    </w:p>
    <w:p w:rsidR="00B477FE" w:rsidRDefault="00B477FE" w:rsidP="00B477FE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B477FE" w:rsidRDefault="00B477FE" w:rsidP="00B477FE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477FE" w:rsidRDefault="00B477FE" w:rsidP="00B477FE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477FE" w:rsidRDefault="00B477FE" w:rsidP="00B477FE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477FE" w:rsidRDefault="00B477FE" w:rsidP="00B477FE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477FE" w:rsidRDefault="00B477FE" w:rsidP="00B477FE">
      <w:pPr>
        <w:pStyle w:val="TextBasTxt"/>
        <w:ind w:firstLine="540"/>
        <w:rPr>
          <w:rFonts w:eastAsia="Times New Roman"/>
          <w:lang w:eastAsia="en-US"/>
        </w:rPr>
      </w:pPr>
      <w:r>
        <w:t>4.</w:t>
      </w:r>
      <w:r>
        <w:rPr>
          <w:b/>
        </w:rPr>
        <w:t xml:space="preserve">  </w:t>
      </w:r>
      <w:r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477FE" w:rsidRDefault="00B477FE" w:rsidP="00B477FE">
      <w:pPr>
        <w:pStyle w:val="ae"/>
        <w:ind w:firstLine="567"/>
        <w:jc w:val="center"/>
        <w:rPr>
          <w:b/>
          <w:caps/>
          <w:noProof/>
          <w:color w:val="FF0000"/>
        </w:rPr>
      </w:pPr>
    </w:p>
    <w:p w:rsidR="00B477FE" w:rsidRDefault="00B477FE" w:rsidP="00B477FE">
      <w:pPr>
        <w:pStyle w:val="ae"/>
        <w:ind w:firstLine="567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Условия допуска и отказа в допуске к участию в аукционе</w:t>
      </w:r>
    </w:p>
    <w:p w:rsidR="00B477FE" w:rsidRDefault="00B477FE" w:rsidP="00B477FE">
      <w:pPr>
        <w:pStyle w:val="ae"/>
        <w:ind w:firstLine="567"/>
        <w:jc w:val="center"/>
        <w:rPr>
          <w:rFonts w:ascii="Calibri" w:hAnsi="Calibri"/>
          <w:b/>
          <w:noProof/>
          <w:sz w:val="22"/>
          <w:szCs w:val="22"/>
          <w:lang w:eastAsia="en-US"/>
        </w:rPr>
      </w:pPr>
    </w:p>
    <w:p w:rsidR="00B477FE" w:rsidRDefault="00B477FE" w:rsidP="00B477FE">
      <w:pPr>
        <w:pStyle w:val="ae"/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477FE" w:rsidRDefault="00B477FE" w:rsidP="00B477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       на официальном сайте Продавца – сайт Администрации Копейского городского округа Челябинской области </w:t>
      </w:r>
      <w:hyperlink r:id="rId10" w:history="1">
        <w:r>
          <w:rPr>
            <w:rStyle w:val="a6"/>
            <w:rFonts w:ascii="Times New Roman" w:hAnsi="Times New Roman" w:cs="Times New Roman"/>
            <w:sz w:val="24"/>
          </w:rPr>
          <w:t>www.akgo74.ru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B477FE" w:rsidRDefault="00B477FE" w:rsidP="00B477FE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B477FE" w:rsidRDefault="00B477FE" w:rsidP="00B477FE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B477FE" w:rsidRDefault="00B477FE" w:rsidP="00B477FE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</w:t>
      </w:r>
      <w:proofErr w:type="gramStart"/>
      <w:r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477FE" w:rsidRDefault="00B477FE" w:rsidP="00B477FE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2. В день определения участников аукциона, указанный в информационном сообщении о проведен</w:t>
      </w:r>
      <w:proofErr w:type="gramStart"/>
      <w:r>
        <w:rPr>
          <w:b w:val="0"/>
          <w:sz w:val="24"/>
          <w:szCs w:val="24"/>
        </w:rPr>
        <w:t>ии ау</w:t>
      </w:r>
      <w:proofErr w:type="gramEnd"/>
      <w:r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477FE" w:rsidRDefault="00B477FE" w:rsidP="00B477FE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477FE" w:rsidRDefault="00B477FE" w:rsidP="00B477FE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477FE" w:rsidRDefault="00B477FE" w:rsidP="00B477FE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  <w:proofErr w:type="gramEnd"/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477FE" w:rsidRDefault="00B477FE" w:rsidP="00B477FE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color w:val="FF0000"/>
          <w:sz w:val="24"/>
          <w:szCs w:val="24"/>
        </w:rPr>
      </w:pPr>
    </w:p>
    <w:p w:rsidR="00B477FE" w:rsidRDefault="00B477FE" w:rsidP="00B477FE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477FE" w:rsidRDefault="00B477FE" w:rsidP="00B477FE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>
        <w:rPr>
          <w:rFonts w:eastAsia="Calibri"/>
          <w:sz w:val="24"/>
          <w:szCs w:val="24"/>
        </w:rPr>
        <w:t>,</w:t>
      </w:r>
      <w:proofErr w:type="gramEnd"/>
      <w:r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477FE" w:rsidRDefault="00B477FE" w:rsidP="00B477FE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477FE" w:rsidRDefault="00B477FE" w:rsidP="00B477FE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477FE" w:rsidRDefault="00B477FE" w:rsidP="00B477FE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477FE" w:rsidRDefault="00B477FE" w:rsidP="00B477FE">
      <w:pPr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5. </w:t>
      </w:r>
      <w:r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477FE" w:rsidRDefault="00B477FE" w:rsidP="00B477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477FE" w:rsidRDefault="00B477FE" w:rsidP="00B477FE">
      <w:pPr>
        <w:ind w:firstLine="539"/>
        <w:rPr>
          <w:sz w:val="24"/>
          <w:szCs w:val="24"/>
        </w:rPr>
      </w:pPr>
      <w:r>
        <w:rPr>
          <w:sz w:val="24"/>
          <w:szCs w:val="24"/>
        </w:rPr>
        <w:t>8. Аукцион признается несостоявшимся в следующих случаях: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477FE" w:rsidRDefault="00B477FE" w:rsidP="00B477FE">
      <w:pPr>
        <w:ind w:firstLine="539"/>
        <w:rPr>
          <w:sz w:val="24"/>
          <w:szCs w:val="24"/>
        </w:rPr>
      </w:pPr>
      <w:r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9. Решение о признан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цена сделки приватизации;</w:t>
      </w:r>
    </w:p>
    <w:p w:rsidR="00B477FE" w:rsidRDefault="00B477FE" w:rsidP="00B477FE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477FE" w:rsidRDefault="00B477FE" w:rsidP="00B477FE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477FE" w:rsidRDefault="00B477FE" w:rsidP="00B477FE">
      <w:pPr>
        <w:pStyle w:val="TextBasTxt"/>
      </w:pPr>
      <w:r>
        <w:t xml:space="preserve">1. Продавец </w:t>
      </w:r>
      <w:r>
        <w:rPr>
          <w:iCs/>
        </w:rPr>
        <w:t>вправе отменить аукцион не позднее, чем за 3 (три) дня до даты проведения аукциона.</w:t>
      </w:r>
    </w:p>
    <w:p w:rsidR="00B477FE" w:rsidRDefault="00B477FE" w:rsidP="00B477FE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аукциона размещается </w:t>
      </w:r>
      <w:r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  <w:proofErr w:type="gramStart"/>
      </w:hyperlink>
      <w:r>
        <w:t xml:space="preserve"> и на электронной площадке </w:t>
      </w:r>
      <w:proofErr w:type="gramEnd"/>
      <w:r>
        <w:t>https://</w:t>
      </w:r>
      <w:r>
        <w:rPr>
          <w:lang w:val="en-US"/>
        </w:rPr>
        <w:t>www</w:t>
      </w:r>
      <w:r>
        <w:t>.</w:t>
      </w:r>
      <w:r>
        <w:rPr>
          <w:lang w:val="en-US"/>
        </w:rPr>
        <w:t>rts</w:t>
      </w:r>
      <w:r>
        <w:t>-</w:t>
      </w:r>
      <w:r>
        <w:rPr>
          <w:lang w:val="en-US"/>
        </w:rPr>
        <w:t>tender</w:t>
      </w:r>
      <w:r>
        <w:t>.</w:t>
      </w:r>
      <w:r>
        <w:rPr>
          <w:lang w:val="en-US"/>
        </w:rPr>
        <w:t>ru</w:t>
      </w:r>
      <w:proofErr w:type="gramStart"/>
      <w:r>
        <w:t>,</w:t>
      </w:r>
      <w:r>
        <w:rPr>
          <w:b/>
          <w:i/>
        </w:rPr>
        <w:t xml:space="preserve"> </w:t>
      </w:r>
      <w:r>
        <w:t xml:space="preserve">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B477FE" w:rsidRDefault="00B477FE" w:rsidP="00B477FE">
      <w:pPr>
        <w:pStyle w:val="textbastxt0"/>
        <w:ind w:firstLine="540"/>
      </w:pPr>
      <w:r>
        <w:t xml:space="preserve">3. Организатор </w:t>
      </w:r>
      <w:r>
        <w:rPr>
          <w:bCs/>
          <w:iCs/>
        </w:rPr>
        <w:t xml:space="preserve">извещает Претендентов об отмене аукциона не позднее следующего рабочего </w:t>
      </w:r>
      <w: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477FE" w:rsidRDefault="00B477FE" w:rsidP="00B47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477FE" w:rsidRDefault="00B477FE" w:rsidP="00B477FE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B477FE" w:rsidRDefault="00B477FE" w:rsidP="00B477FE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B477FE" w:rsidRDefault="00B477FE" w:rsidP="00B477FE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B477FE" w:rsidRDefault="00B477FE" w:rsidP="00B477FE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аукциона</w:t>
      </w:r>
    </w:p>
    <w:p w:rsidR="00B477FE" w:rsidRDefault="00B477FE" w:rsidP="00B477FE">
      <w:pPr>
        <w:pStyle w:val="TextBasTxt"/>
        <w:ind w:firstLine="540"/>
        <w:jc w:val="center"/>
        <w:rPr>
          <w:b/>
          <w:caps/>
        </w:rPr>
      </w:pPr>
    </w:p>
    <w:p w:rsidR="00B477FE" w:rsidRDefault="00B477FE" w:rsidP="00B477FE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</w:t>
      </w:r>
      <w:proofErr w:type="gramStart"/>
      <w:r>
        <w:rPr>
          <w:sz w:val="24"/>
          <w:szCs w:val="24"/>
          <w:lang w:eastAsia="en-US"/>
        </w:rPr>
        <w:t>с даты подписания</w:t>
      </w:r>
      <w:proofErr w:type="gramEnd"/>
      <w:r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477FE" w:rsidRDefault="00B477FE" w:rsidP="00B477FE">
      <w:pPr>
        <w:pStyle w:val="TextBasTxt"/>
        <w:ind w:firstLine="540"/>
      </w:pPr>
      <w:r>
        <w:t>В случае</w:t>
      </w:r>
      <w:proofErr w:type="gramStart"/>
      <w:r>
        <w:t>,</w:t>
      </w:r>
      <w:proofErr w:type="gramEnd"/>
      <w:r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477FE" w:rsidRDefault="00B477FE" w:rsidP="00B477FE">
      <w:pPr>
        <w:pStyle w:val="TextBasTxt"/>
        <w:ind w:firstLine="540"/>
        <w:rPr>
          <w:rFonts w:eastAsia="Times New Roman"/>
          <w:lang w:eastAsia="en-US"/>
        </w:rPr>
      </w:pPr>
      <w:r>
        <w:lastRenderedPageBreak/>
        <w:t>2. </w:t>
      </w:r>
      <w:r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477FE" w:rsidRDefault="00B477FE" w:rsidP="00B477FE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477FE" w:rsidRDefault="00B477FE" w:rsidP="00B477FE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477FE" w:rsidRDefault="00B477FE" w:rsidP="00B477FE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</w:p>
    <w:p w:rsidR="00B477FE" w:rsidRDefault="00B477FE" w:rsidP="00B477F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B477FE" w:rsidRDefault="00B477FE" w:rsidP="00B477FE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209.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>
        <w:rPr>
          <w:sz w:val="24"/>
          <w:szCs w:val="24"/>
        </w:rPr>
        <w:t xml:space="preserve">в рабочие дни с 8.30 до 12.00. </w:t>
      </w:r>
      <w:r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>
        <w:rPr>
          <w:iCs/>
          <w:sz w:val="24"/>
          <w:szCs w:val="24"/>
          <w:lang w:eastAsia="ar-SA"/>
        </w:rPr>
        <w:t xml:space="preserve">Номер контактного  телефона </w:t>
      </w:r>
      <w:r>
        <w:rPr>
          <w:bCs/>
          <w:sz w:val="24"/>
          <w:szCs w:val="24"/>
          <w:lang w:eastAsia="ar-SA"/>
        </w:rPr>
        <w:t xml:space="preserve">8 (35139) 7-49-16. </w:t>
      </w:r>
      <w:r>
        <w:rPr>
          <w:iCs/>
          <w:sz w:val="24"/>
          <w:szCs w:val="24"/>
          <w:lang w:eastAsia="ar-SA"/>
        </w:rPr>
        <w:t xml:space="preserve">Адрес электронной почты </w:t>
      </w:r>
      <w:r>
        <w:rPr>
          <w:sz w:val="24"/>
          <w:szCs w:val="24"/>
          <w:lang w:eastAsia="ar-SA"/>
        </w:rPr>
        <w:t>е-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13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B477FE" w:rsidRDefault="00B477FE" w:rsidP="00B477FE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>
          <w:rPr>
            <w:rStyle w:val="a6"/>
            <w:sz w:val="24"/>
            <w:szCs w:val="24"/>
            <w:lang w:eastAsia="ar-SA"/>
          </w:rPr>
          <w:t>www.akgo74.ru</w:t>
        </w:r>
      </w:hyperlink>
      <w:r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>
          <w:rPr>
            <w:rStyle w:val="a6"/>
            <w:sz w:val="24"/>
            <w:szCs w:val="24"/>
            <w:lang w:eastAsia="ar-SA"/>
          </w:rPr>
          <w:t>https://www.rts-tender.ru</w:t>
        </w:r>
      </w:hyperlink>
      <w:r>
        <w:rPr>
          <w:sz w:val="24"/>
          <w:szCs w:val="24"/>
          <w:lang w:eastAsia="ar-SA"/>
        </w:rPr>
        <w:t>.</w:t>
      </w:r>
    </w:p>
    <w:p w:rsidR="005F705F" w:rsidRDefault="005F705F" w:rsidP="005F705F">
      <w:pPr>
        <w:contextualSpacing/>
        <w:jc w:val="both"/>
        <w:rPr>
          <w:sz w:val="26"/>
          <w:szCs w:val="26"/>
        </w:rPr>
      </w:pPr>
    </w:p>
    <w:p w:rsidR="00B477FE" w:rsidRDefault="00B477FE" w:rsidP="005F705F">
      <w:pPr>
        <w:contextualSpacing/>
        <w:jc w:val="both"/>
        <w:rPr>
          <w:sz w:val="26"/>
          <w:szCs w:val="26"/>
        </w:rPr>
      </w:pPr>
    </w:p>
    <w:p w:rsidR="005F705F" w:rsidRPr="00671A38" w:rsidRDefault="00F46B41" w:rsidP="005F705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5F705F" w:rsidRPr="00671A38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</w:t>
      </w:r>
      <w:r w:rsidR="005F705F" w:rsidRPr="00671A38">
        <w:rPr>
          <w:sz w:val="26"/>
          <w:szCs w:val="26"/>
        </w:rPr>
        <w:t xml:space="preserve">управления </w:t>
      </w:r>
      <w:r w:rsidR="005F705F">
        <w:rPr>
          <w:sz w:val="26"/>
          <w:szCs w:val="26"/>
        </w:rPr>
        <w:t xml:space="preserve">                                                                                        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5F705F">
        <w:rPr>
          <w:sz w:val="26"/>
          <w:szCs w:val="26"/>
        </w:rPr>
        <w:t xml:space="preserve">  </w:t>
      </w:r>
      <w:r>
        <w:rPr>
          <w:sz w:val="26"/>
          <w:szCs w:val="26"/>
        </w:rPr>
        <w:t>Ж.А. Буркова</w:t>
      </w:r>
      <w:r w:rsidR="005F705F">
        <w:rPr>
          <w:sz w:val="26"/>
          <w:szCs w:val="26"/>
        </w:rPr>
        <w:t xml:space="preserve"> </w:t>
      </w: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color w:val="FF0000"/>
          <w:sz w:val="24"/>
          <w:szCs w:val="24"/>
        </w:rPr>
      </w:pP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b/>
          <w:color w:val="FF0000"/>
          <w:sz w:val="24"/>
          <w:szCs w:val="24"/>
        </w:rPr>
      </w:pP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b/>
          <w:color w:val="FF0000"/>
          <w:sz w:val="24"/>
          <w:szCs w:val="24"/>
        </w:rPr>
      </w:pPr>
    </w:p>
    <w:p w:rsidR="00701804" w:rsidRPr="001B1E39" w:rsidRDefault="00701804" w:rsidP="00701804">
      <w:pPr>
        <w:autoSpaceDE w:val="0"/>
        <w:autoSpaceDN w:val="0"/>
        <w:adjustRightInd w:val="0"/>
        <w:ind w:right="-284"/>
        <w:rPr>
          <w:color w:val="FF0000"/>
          <w:sz w:val="24"/>
          <w:szCs w:val="24"/>
        </w:rPr>
      </w:pPr>
    </w:p>
    <w:p w:rsidR="00701804" w:rsidRPr="001B1E39" w:rsidRDefault="00701804" w:rsidP="00701804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  <w:r w:rsidRPr="001B1E39">
        <w:rPr>
          <w:color w:val="FF0000"/>
          <w:sz w:val="24"/>
          <w:szCs w:val="24"/>
        </w:rPr>
        <w:t xml:space="preserve">  </w:t>
      </w: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Default="00B477FE" w:rsidP="005F705F">
      <w:pPr>
        <w:ind w:firstLine="720"/>
        <w:rPr>
          <w:color w:val="FF0000"/>
          <w:sz w:val="24"/>
          <w:szCs w:val="24"/>
        </w:rPr>
      </w:pPr>
    </w:p>
    <w:p w:rsidR="00B477FE" w:rsidRPr="001B1E39" w:rsidRDefault="00B477FE" w:rsidP="005F705F">
      <w:pPr>
        <w:ind w:firstLine="720"/>
        <w:rPr>
          <w:color w:val="FF0000"/>
          <w:sz w:val="24"/>
          <w:szCs w:val="24"/>
        </w:rPr>
      </w:pPr>
    </w:p>
    <w:p w:rsidR="00701804" w:rsidRPr="001B1E39" w:rsidRDefault="00701804" w:rsidP="00701804">
      <w:pPr>
        <w:ind w:firstLine="720"/>
        <w:jc w:val="right"/>
        <w:rPr>
          <w:color w:val="FF0000"/>
          <w:sz w:val="24"/>
          <w:szCs w:val="24"/>
        </w:rPr>
      </w:pPr>
    </w:p>
    <w:p w:rsidR="00BD07F8" w:rsidRDefault="005F705F" w:rsidP="000B10C8">
      <w:pPr>
        <w:rPr>
          <w:sz w:val="16"/>
          <w:szCs w:val="16"/>
        </w:rPr>
      </w:pPr>
      <w:r w:rsidRPr="001B1E39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1B1E39">
          <w:rPr>
            <w:sz w:val="16"/>
            <w:szCs w:val="16"/>
          </w:rPr>
          <w:t>ui@akgo74.ru</w:t>
        </w:r>
      </w:hyperlink>
    </w:p>
    <w:p w:rsidR="00B477FE" w:rsidRPr="00626221" w:rsidRDefault="00F46B41" w:rsidP="000B10C8">
      <w:pPr>
        <w:rPr>
          <w:color w:val="FF0000"/>
          <w:sz w:val="18"/>
          <w:szCs w:val="18"/>
        </w:rPr>
      </w:pPr>
      <w:r>
        <w:rPr>
          <w:sz w:val="16"/>
          <w:szCs w:val="16"/>
        </w:rPr>
        <w:t>14.09.2022</w:t>
      </w:r>
    </w:p>
    <w:sectPr w:rsidR="00B477FE" w:rsidRPr="00626221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8C" w:rsidRDefault="0089368C">
      <w:r>
        <w:separator/>
      </w:r>
    </w:p>
  </w:endnote>
  <w:endnote w:type="continuationSeparator" w:id="0">
    <w:p w:rsidR="0089368C" w:rsidRDefault="0089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8C" w:rsidRDefault="0089368C">
      <w:r>
        <w:separator/>
      </w:r>
    </w:p>
  </w:footnote>
  <w:footnote w:type="continuationSeparator" w:id="0">
    <w:p w:rsidR="0089368C" w:rsidRDefault="00893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8C" w:rsidRDefault="0089368C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89368C" w:rsidRDefault="0089368C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8C" w:rsidRDefault="0089368C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F46B41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89368C" w:rsidRDefault="0089368C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6F0D"/>
    <w:rsid w:val="001E7230"/>
    <w:rsid w:val="001F1902"/>
    <w:rsid w:val="001F6C5B"/>
    <w:rsid w:val="0021063A"/>
    <w:rsid w:val="002147A5"/>
    <w:rsid w:val="00232390"/>
    <w:rsid w:val="0023314C"/>
    <w:rsid w:val="00235766"/>
    <w:rsid w:val="00261C90"/>
    <w:rsid w:val="002760EC"/>
    <w:rsid w:val="00286239"/>
    <w:rsid w:val="002A7BF4"/>
    <w:rsid w:val="002C248C"/>
    <w:rsid w:val="002C6096"/>
    <w:rsid w:val="002D6CD9"/>
    <w:rsid w:val="002E26CC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0385"/>
    <w:rsid w:val="00383779"/>
    <w:rsid w:val="00396882"/>
    <w:rsid w:val="003A15A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66DF7"/>
    <w:rsid w:val="00470F49"/>
    <w:rsid w:val="00474100"/>
    <w:rsid w:val="00486E27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D4AE1"/>
    <w:rsid w:val="005E5A36"/>
    <w:rsid w:val="005F06A5"/>
    <w:rsid w:val="005F705F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6C48"/>
    <w:rsid w:val="006C026C"/>
    <w:rsid w:val="006C2EA3"/>
    <w:rsid w:val="006D0752"/>
    <w:rsid w:val="006D3560"/>
    <w:rsid w:val="006D6306"/>
    <w:rsid w:val="006E2E14"/>
    <w:rsid w:val="006F0C70"/>
    <w:rsid w:val="006F32C0"/>
    <w:rsid w:val="006F5805"/>
    <w:rsid w:val="006F7074"/>
    <w:rsid w:val="0070180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9368C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77E4F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3217"/>
    <w:rsid w:val="00A75D28"/>
    <w:rsid w:val="00A865A5"/>
    <w:rsid w:val="00A90638"/>
    <w:rsid w:val="00A91A95"/>
    <w:rsid w:val="00AA3F7C"/>
    <w:rsid w:val="00AA5ADF"/>
    <w:rsid w:val="00AB439A"/>
    <w:rsid w:val="00AB742A"/>
    <w:rsid w:val="00AC6FB0"/>
    <w:rsid w:val="00AD3515"/>
    <w:rsid w:val="00AE07D9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477FE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B7B8B"/>
    <w:rsid w:val="00CC1687"/>
    <w:rsid w:val="00CC4DE2"/>
    <w:rsid w:val="00CD45FC"/>
    <w:rsid w:val="00CD4C21"/>
    <w:rsid w:val="00CE04AA"/>
    <w:rsid w:val="00CE53D2"/>
    <w:rsid w:val="00CF40EC"/>
    <w:rsid w:val="00CF66B4"/>
    <w:rsid w:val="00D044E9"/>
    <w:rsid w:val="00D13B01"/>
    <w:rsid w:val="00D1754D"/>
    <w:rsid w:val="00D3079A"/>
    <w:rsid w:val="00D31590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492"/>
    <w:rsid w:val="00D965F6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18B8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46B41"/>
    <w:rsid w:val="00F50260"/>
    <w:rsid w:val="00F51D12"/>
    <w:rsid w:val="00F57E5D"/>
    <w:rsid w:val="00F754A7"/>
    <w:rsid w:val="00F833E7"/>
    <w:rsid w:val="00F93960"/>
    <w:rsid w:val="00F93F63"/>
    <w:rsid w:val="00F94D5E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32AF2-741B-4EF2-9116-4AE857B8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27436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43</cp:revision>
  <cp:lastPrinted>2022-08-04T08:11:00Z</cp:lastPrinted>
  <dcterms:created xsi:type="dcterms:W3CDTF">2020-06-30T04:13:00Z</dcterms:created>
  <dcterms:modified xsi:type="dcterms:W3CDTF">2022-09-14T12:04:00Z</dcterms:modified>
</cp:coreProperties>
</file>